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CD2" w:rsidRDefault="00D33CD2" w:rsidP="00FB53BF">
      <w:pPr>
        <w:ind w:firstLine="5760"/>
        <w:jc w:val="center"/>
        <w:rPr>
          <w:sz w:val="24"/>
          <w:szCs w:val="24"/>
        </w:rPr>
      </w:pPr>
      <w:bookmarkStart w:id="0" w:name="_GoBack"/>
      <w:bookmarkEnd w:id="0"/>
    </w:p>
    <w:p w:rsidR="00D33CD2" w:rsidRPr="00802A89" w:rsidRDefault="00802A89" w:rsidP="00FB53BF">
      <w:pPr>
        <w:ind w:firstLine="576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 w:rsidR="00F44644">
        <w:rPr>
          <w:sz w:val="22"/>
          <w:szCs w:val="22"/>
        </w:rPr>
        <w:t>Приложение № 8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570"/>
        <w:gridCol w:w="2220"/>
        <w:gridCol w:w="2036"/>
      </w:tblGrid>
      <w:tr w:rsidR="00802A89" w:rsidRPr="00802A89" w:rsidTr="00802A89">
        <w:trPr>
          <w:trHeight w:val="368"/>
        </w:trPr>
        <w:tc>
          <w:tcPr>
            <w:tcW w:w="9570" w:type="dxa"/>
            <w:tcBorders>
              <w:top w:val="nil"/>
              <w:left w:val="nil"/>
              <w:bottom w:val="nil"/>
              <w:right w:val="nil"/>
            </w:tcBorders>
          </w:tcPr>
          <w:p w:rsidR="00802A89" w:rsidRPr="00802A89" w:rsidRDefault="00802A8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802A89">
              <w:rPr>
                <w:color w:val="000000"/>
                <w:sz w:val="22"/>
                <w:szCs w:val="22"/>
              </w:rPr>
              <w:t xml:space="preserve">                   к Решению Совета народных 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</w:tcPr>
          <w:p w:rsidR="00802A89" w:rsidRPr="00802A89" w:rsidRDefault="00802A8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</w:tcPr>
          <w:p w:rsidR="00802A89" w:rsidRPr="00802A89" w:rsidRDefault="00802A8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802A89" w:rsidRPr="00802A89" w:rsidTr="00802A89">
        <w:trPr>
          <w:trHeight w:val="368"/>
        </w:trPr>
        <w:tc>
          <w:tcPr>
            <w:tcW w:w="9570" w:type="dxa"/>
            <w:tcBorders>
              <w:top w:val="nil"/>
              <w:left w:val="nil"/>
              <w:bottom w:val="nil"/>
              <w:right w:val="nil"/>
            </w:tcBorders>
          </w:tcPr>
          <w:p w:rsidR="00802A89" w:rsidRPr="00802A89" w:rsidRDefault="00802A8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802A89">
              <w:rPr>
                <w:color w:val="000000"/>
                <w:sz w:val="22"/>
                <w:szCs w:val="22"/>
              </w:rPr>
              <w:t xml:space="preserve">                   депутатов Теучежского района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</w:tcPr>
          <w:p w:rsidR="00802A89" w:rsidRPr="00802A89" w:rsidRDefault="00802A8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</w:tcPr>
          <w:p w:rsidR="00802A89" w:rsidRPr="00802A89" w:rsidRDefault="00802A8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</w:tbl>
    <w:p w:rsidR="00D33CD2" w:rsidRDefault="00D33CD2" w:rsidP="0076111F">
      <w:pPr>
        <w:ind w:firstLine="57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D33CD2" w:rsidRDefault="00D33CD2" w:rsidP="00FB53BF">
      <w:pPr>
        <w:jc w:val="center"/>
        <w:rPr>
          <w:b/>
          <w:bCs/>
          <w:sz w:val="28"/>
          <w:szCs w:val="28"/>
        </w:rPr>
      </w:pPr>
    </w:p>
    <w:p w:rsidR="00D33CD2" w:rsidRDefault="00D33CD2" w:rsidP="00FB53BF">
      <w:pPr>
        <w:jc w:val="center"/>
        <w:rPr>
          <w:b/>
          <w:bCs/>
          <w:sz w:val="28"/>
          <w:szCs w:val="28"/>
        </w:rPr>
      </w:pPr>
    </w:p>
    <w:p w:rsidR="00D33CD2" w:rsidRDefault="00D33CD2" w:rsidP="00FB53B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Программа муниципальных внутренних заимствований</w:t>
      </w:r>
    </w:p>
    <w:p w:rsidR="00D33CD2" w:rsidRDefault="00D33CD2" w:rsidP="00FB53B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муниципального образо</w:t>
      </w:r>
      <w:r w:rsidR="00CB0DD0">
        <w:rPr>
          <w:b/>
          <w:bCs/>
          <w:sz w:val="28"/>
          <w:szCs w:val="28"/>
        </w:rPr>
        <w:t>вания «Теучежский район» на 202</w:t>
      </w:r>
      <w:r w:rsidR="009E71F5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 год.</w:t>
      </w:r>
    </w:p>
    <w:p w:rsidR="00D33CD2" w:rsidRDefault="00D33CD2" w:rsidP="00FB53BF">
      <w:pPr>
        <w:jc w:val="center"/>
        <w:rPr>
          <w:b/>
          <w:bCs/>
        </w:rPr>
      </w:pPr>
    </w:p>
    <w:p w:rsidR="00D33CD2" w:rsidRDefault="00D33CD2" w:rsidP="00FB53BF">
      <w:pPr>
        <w:jc w:val="right"/>
        <w:rPr>
          <w:b/>
          <w:bCs/>
        </w:rPr>
      </w:pPr>
      <w:r>
        <w:t>тыс. руб.</w:t>
      </w:r>
    </w:p>
    <w:tbl>
      <w:tblPr>
        <w:tblW w:w="105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46"/>
        <w:gridCol w:w="2504"/>
      </w:tblGrid>
      <w:tr w:rsidR="00D33CD2">
        <w:trPr>
          <w:jc w:val="center"/>
        </w:trPr>
        <w:tc>
          <w:tcPr>
            <w:tcW w:w="8046" w:type="dxa"/>
          </w:tcPr>
          <w:p w:rsidR="00D33CD2" w:rsidRDefault="00D33CD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Вид муниципальных внутренних </w:t>
            </w:r>
          </w:p>
          <w:p w:rsidR="00D33CD2" w:rsidRDefault="00D33CD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заимствований</w:t>
            </w:r>
          </w:p>
        </w:tc>
        <w:tc>
          <w:tcPr>
            <w:tcW w:w="2504" w:type="dxa"/>
          </w:tcPr>
          <w:p w:rsidR="00D33CD2" w:rsidRDefault="00D33CD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Объем долга заимствований</w:t>
            </w:r>
          </w:p>
        </w:tc>
      </w:tr>
      <w:tr w:rsidR="00D33CD2">
        <w:trPr>
          <w:jc w:val="center"/>
        </w:trPr>
        <w:tc>
          <w:tcPr>
            <w:tcW w:w="8046" w:type="dxa"/>
          </w:tcPr>
          <w:p w:rsidR="00D33CD2" w:rsidRDefault="00D33C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Внутренние заимствования  (привлечения и погашения)</w:t>
            </w:r>
          </w:p>
        </w:tc>
        <w:tc>
          <w:tcPr>
            <w:tcW w:w="2504" w:type="dxa"/>
          </w:tcPr>
          <w:p w:rsidR="00D33CD2" w:rsidRPr="00316001" w:rsidRDefault="009860D4" w:rsidP="00DF5B3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-5097,7</w:t>
            </w:r>
          </w:p>
        </w:tc>
      </w:tr>
      <w:tr w:rsidR="00D33CD2">
        <w:trPr>
          <w:jc w:val="center"/>
        </w:trPr>
        <w:tc>
          <w:tcPr>
            <w:tcW w:w="8046" w:type="dxa"/>
          </w:tcPr>
          <w:p w:rsidR="00D33CD2" w:rsidRDefault="00D33C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1.Кредиты кредитных организаций в валюте Российской Федерации</w:t>
            </w:r>
          </w:p>
        </w:tc>
        <w:tc>
          <w:tcPr>
            <w:tcW w:w="2504" w:type="dxa"/>
          </w:tcPr>
          <w:p w:rsidR="00D33CD2" w:rsidRDefault="009860D4" w:rsidP="00540C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6185,5</w:t>
            </w:r>
          </w:p>
        </w:tc>
      </w:tr>
      <w:tr w:rsidR="00D33CD2">
        <w:trPr>
          <w:jc w:val="center"/>
        </w:trPr>
        <w:tc>
          <w:tcPr>
            <w:tcW w:w="8046" w:type="dxa"/>
          </w:tcPr>
          <w:p w:rsidR="00D33CD2" w:rsidRDefault="00D33C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-получение</w:t>
            </w:r>
          </w:p>
        </w:tc>
        <w:tc>
          <w:tcPr>
            <w:tcW w:w="2504" w:type="dxa"/>
          </w:tcPr>
          <w:p w:rsidR="00D33CD2" w:rsidRDefault="009860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21185,5</w:t>
            </w:r>
          </w:p>
          <w:p w:rsidR="00D33CD2" w:rsidRDefault="00D33CD2">
            <w:pPr>
              <w:jc w:val="center"/>
              <w:rPr>
                <w:sz w:val="24"/>
                <w:szCs w:val="24"/>
              </w:rPr>
            </w:pPr>
          </w:p>
        </w:tc>
      </w:tr>
      <w:tr w:rsidR="00D33CD2">
        <w:trPr>
          <w:jc w:val="center"/>
        </w:trPr>
        <w:tc>
          <w:tcPr>
            <w:tcW w:w="8046" w:type="dxa"/>
          </w:tcPr>
          <w:p w:rsidR="00D33CD2" w:rsidRDefault="00D33C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-погашение</w:t>
            </w:r>
          </w:p>
        </w:tc>
        <w:tc>
          <w:tcPr>
            <w:tcW w:w="2504" w:type="dxa"/>
          </w:tcPr>
          <w:p w:rsidR="00CB0DD0" w:rsidRDefault="00BA3403" w:rsidP="00CB0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-15000,0</w:t>
            </w:r>
          </w:p>
        </w:tc>
      </w:tr>
      <w:tr w:rsidR="00D33CD2">
        <w:trPr>
          <w:jc w:val="center"/>
        </w:trPr>
        <w:tc>
          <w:tcPr>
            <w:tcW w:w="8046" w:type="dxa"/>
          </w:tcPr>
          <w:p w:rsidR="00D33CD2" w:rsidRDefault="00D33C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2.Бюджетные кредиты от других бюджетов бюджетной системы Российской Федерации</w:t>
            </w:r>
          </w:p>
        </w:tc>
        <w:tc>
          <w:tcPr>
            <w:tcW w:w="2504" w:type="dxa"/>
          </w:tcPr>
          <w:p w:rsidR="00D33CD2" w:rsidRDefault="00BA3403" w:rsidP="00187F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-11283,2</w:t>
            </w:r>
          </w:p>
        </w:tc>
      </w:tr>
      <w:tr w:rsidR="00D33CD2">
        <w:trPr>
          <w:jc w:val="center"/>
        </w:trPr>
        <w:tc>
          <w:tcPr>
            <w:tcW w:w="8046" w:type="dxa"/>
          </w:tcPr>
          <w:p w:rsidR="00D33CD2" w:rsidRDefault="00D33C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-получение</w:t>
            </w:r>
          </w:p>
        </w:tc>
        <w:tc>
          <w:tcPr>
            <w:tcW w:w="2504" w:type="dxa"/>
          </w:tcPr>
          <w:p w:rsidR="00D33CD2" w:rsidRDefault="00CB0DD0" w:rsidP="00187F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33CD2">
        <w:trPr>
          <w:jc w:val="center"/>
        </w:trPr>
        <w:tc>
          <w:tcPr>
            <w:tcW w:w="8046" w:type="dxa"/>
          </w:tcPr>
          <w:p w:rsidR="00D33CD2" w:rsidRDefault="00D33C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-погашение</w:t>
            </w:r>
          </w:p>
        </w:tc>
        <w:tc>
          <w:tcPr>
            <w:tcW w:w="2504" w:type="dxa"/>
          </w:tcPr>
          <w:p w:rsidR="00D33CD2" w:rsidRDefault="00BA3403" w:rsidP="00187F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-11</w:t>
            </w:r>
            <w:r w:rsidR="00D33CD2">
              <w:rPr>
                <w:sz w:val="24"/>
                <w:szCs w:val="24"/>
              </w:rPr>
              <w:t>283,2</w:t>
            </w:r>
          </w:p>
        </w:tc>
      </w:tr>
    </w:tbl>
    <w:p w:rsidR="00D33CD2" w:rsidRDefault="00D33CD2" w:rsidP="00FB53BF"/>
    <w:p w:rsidR="00D33CD2" w:rsidRDefault="00D33CD2" w:rsidP="00FB53BF">
      <w:pPr>
        <w:rPr>
          <w:sz w:val="24"/>
          <w:szCs w:val="24"/>
        </w:rPr>
      </w:pPr>
    </w:p>
    <w:p w:rsidR="00D33CD2" w:rsidRDefault="00D33CD2" w:rsidP="00FB53BF">
      <w:r>
        <w:t xml:space="preserve"> </w:t>
      </w:r>
    </w:p>
    <w:p w:rsidR="00D33CD2" w:rsidRDefault="00D33CD2" w:rsidP="00016938">
      <w:r>
        <w:rPr>
          <w:sz w:val="24"/>
          <w:szCs w:val="24"/>
        </w:rPr>
        <w:t xml:space="preserve">Начальник финансового управления                             </w:t>
      </w:r>
      <w:r w:rsidR="009E71F5">
        <w:rPr>
          <w:sz w:val="24"/>
          <w:szCs w:val="24"/>
        </w:rPr>
        <w:t xml:space="preserve">                            А. Т.Хут</w:t>
      </w:r>
    </w:p>
    <w:p w:rsidR="00D33CD2" w:rsidRDefault="00D33CD2" w:rsidP="00FB53BF"/>
    <w:p w:rsidR="00D33CD2" w:rsidRDefault="00D33CD2"/>
    <w:sectPr w:rsidR="00D33CD2" w:rsidSect="00510E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characterSpacingControl w:val="doNotCompress"/>
  <w:savePreviewPicture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3BF"/>
    <w:rsid w:val="00016938"/>
    <w:rsid w:val="000318B7"/>
    <w:rsid w:val="00082FD7"/>
    <w:rsid w:val="00117C38"/>
    <w:rsid w:val="00187F4E"/>
    <w:rsid w:val="00230427"/>
    <w:rsid w:val="0025482B"/>
    <w:rsid w:val="00256DC3"/>
    <w:rsid w:val="0028054E"/>
    <w:rsid w:val="002B4BC2"/>
    <w:rsid w:val="002F745C"/>
    <w:rsid w:val="00316001"/>
    <w:rsid w:val="00404FB1"/>
    <w:rsid w:val="00416895"/>
    <w:rsid w:val="004653CF"/>
    <w:rsid w:val="004C174A"/>
    <w:rsid w:val="005071BD"/>
    <w:rsid w:val="00510E7A"/>
    <w:rsid w:val="00540CE9"/>
    <w:rsid w:val="005937F3"/>
    <w:rsid w:val="006A5DA4"/>
    <w:rsid w:val="00703097"/>
    <w:rsid w:val="00705AEB"/>
    <w:rsid w:val="0076111F"/>
    <w:rsid w:val="00762C44"/>
    <w:rsid w:val="0077738E"/>
    <w:rsid w:val="00802A89"/>
    <w:rsid w:val="008305EE"/>
    <w:rsid w:val="00895911"/>
    <w:rsid w:val="00952009"/>
    <w:rsid w:val="00953980"/>
    <w:rsid w:val="00957BFE"/>
    <w:rsid w:val="009860D4"/>
    <w:rsid w:val="009B4098"/>
    <w:rsid w:val="009E71F5"/>
    <w:rsid w:val="00AE562E"/>
    <w:rsid w:val="00B41F20"/>
    <w:rsid w:val="00B51ABD"/>
    <w:rsid w:val="00BA3403"/>
    <w:rsid w:val="00BE1E86"/>
    <w:rsid w:val="00BF5C6C"/>
    <w:rsid w:val="00C1044B"/>
    <w:rsid w:val="00C44B67"/>
    <w:rsid w:val="00C838C7"/>
    <w:rsid w:val="00C93382"/>
    <w:rsid w:val="00CB0DD0"/>
    <w:rsid w:val="00D16DA6"/>
    <w:rsid w:val="00D269F0"/>
    <w:rsid w:val="00D33CD2"/>
    <w:rsid w:val="00D441C5"/>
    <w:rsid w:val="00DC5592"/>
    <w:rsid w:val="00DF5B3F"/>
    <w:rsid w:val="00E52E1A"/>
    <w:rsid w:val="00E701E7"/>
    <w:rsid w:val="00E83C19"/>
    <w:rsid w:val="00EC7905"/>
    <w:rsid w:val="00F44644"/>
    <w:rsid w:val="00F86C39"/>
    <w:rsid w:val="00FB53BF"/>
    <w:rsid w:val="00FD5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0EF27D8-334C-4CFB-8B30-2F494CE24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53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161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16</vt:lpstr>
    </vt:vector>
  </TitlesOfParts>
  <Company>505.ru</Company>
  <LinksUpToDate>false</LinksUpToDate>
  <CharactersWithSpaces>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16</dc:title>
  <dc:subject/>
  <dc:creator>Maret</dc:creator>
  <cp:keywords/>
  <dc:description/>
  <cp:lastModifiedBy>ФинУпр</cp:lastModifiedBy>
  <cp:revision>2</cp:revision>
  <dcterms:created xsi:type="dcterms:W3CDTF">2024-03-25T06:07:00Z</dcterms:created>
  <dcterms:modified xsi:type="dcterms:W3CDTF">2024-03-25T06:07:00Z</dcterms:modified>
</cp:coreProperties>
</file>